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21762" w14:textId="77777777" w:rsidR="005E0A73" w:rsidRPr="00D51C8E" w:rsidRDefault="0065071F" w:rsidP="00FE5FD9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Warszawa, dnia </w:t>
      </w:r>
      <w:bookmarkStart w:id="0" w:name="ezdDataPodpisu"/>
      <w:r>
        <w:rPr>
          <w:rFonts w:ascii="Times New Roman" w:hAnsi="Times New Roman" w:cs="Times New Roman"/>
          <w:sz w:val="24"/>
          <w:szCs w:val="24"/>
        </w:rPr>
        <w:t>21 października 2024 r.</w:t>
      </w:r>
      <w:bookmarkEnd w:id="0"/>
    </w:p>
    <w:p w14:paraId="4227BB15" w14:textId="77777777" w:rsidR="000B3979" w:rsidRDefault="0065071F" w:rsidP="00D52A16">
      <w:pPr>
        <w:spacing w:after="0"/>
        <w:ind w:right="4536"/>
        <w:jc w:val="center"/>
        <w:rPr>
          <w:rFonts w:ascii="Book Antiqua" w:hAnsi="Book Antiqua"/>
          <w:color w:val="000000" w:themeColor="text1"/>
          <w:sz w:val="24"/>
          <w:szCs w:val="24"/>
        </w:rPr>
      </w:pPr>
      <w:r w:rsidRPr="00A94E75">
        <w:rPr>
          <w:rFonts w:ascii="Book Antiqua" w:hAnsi="Book Antiqua"/>
          <w:smallCaps/>
          <w:color w:val="000000" w:themeColor="tex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F44C13">
        <w:rPr>
          <w:rFonts w:ascii="Book Antiqua" w:hAnsi="Book Antiqua"/>
          <w:color w:val="000000" w:themeColor="text1"/>
          <w:sz w:val="24"/>
          <w:szCs w:val="24"/>
        </w:rPr>
        <w:t>ZĄDOWE</w:t>
      </w:r>
      <w:r w:rsidRPr="00A94E75">
        <w:rPr>
          <w:rFonts w:ascii="Book Antiqua" w:hAnsi="Book Antiqua"/>
          <w:smallCaps/>
          <w:color w:val="000000" w:themeColor="text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94E75">
        <w:rPr>
          <w:rFonts w:ascii="Book Antiqua" w:hAnsi="Book Antiqua"/>
          <w:smallCaps/>
          <w:color w:val="000000" w:themeColor="tex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F44C13">
        <w:rPr>
          <w:rFonts w:ascii="Book Antiqua" w:hAnsi="Book Antiqua"/>
          <w:color w:val="000000" w:themeColor="text1"/>
          <w:sz w:val="24"/>
          <w:szCs w:val="24"/>
        </w:rPr>
        <w:t>ENTRUM</w:t>
      </w:r>
      <w:r w:rsidRPr="00A94E75">
        <w:rPr>
          <w:rFonts w:ascii="Book Antiqua" w:hAnsi="Book Antiqua"/>
          <w:smallCaps/>
          <w:color w:val="000000" w:themeColor="text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94E75">
        <w:rPr>
          <w:rFonts w:ascii="Book Antiqua" w:hAnsi="Book Antiqua"/>
          <w:smallCaps/>
          <w:color w:val="000000" w:themeColor="tex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Pr="00F44C13">
        <w:rPr>
          <w:rFonts w:ascii="Book Antiqua" w:hAnsi="Book Antiqua"/>
          <w:color w:val="000000" w:themeColor="text1"/>
          <w:sz w:val="24"/>
          <w:szCs w:val="24"/>
        </w:rPr>
        <w:t>EGISLACJI</w:t>
      </w:r>
    </w:p>
    <w:p w14:paraId="0940DC1D" w14:textId="77777777" w:rsidR="005E0A73" w:rsidRDefault="0065071F" w:rsidP="00E32381">
      <w:pPr>
        <w:spacing w:after="120"/>
        <w:ind w:right="4536"/>
        <w:jc w:val="center"/>
        <w:rPr>
          <w:rFonts w:ascii="Book Antiqua" w:hAnsi="Book Antiqua"/>
        </w:rPr>
      </w:pPr>
      <w:bookmarkStart w:id="1" w:name="ezdAutorWydzialNazwa"/>
      <w:r>
        <w:rPr>
          <w:rFonts w:ascii="Book Antiqua" w:hAnsi="Book Antiqua"/>
        </w:rPr>
        <w:t>Departament Prawa Społecznego</w:t>
      </w:r>
      <w:bookmarkEnd w:id="1"/>
    </w:p>
    <w:p w14:paraId="184902F4" w14:textId="77777777" w:rsidR="005E0A73" w:rsidRDefault="0065071F" w:rsidP="00906BA4">
      <w:pPr>
        <w:spacing w:after="120"/>
        <w:ind w:right="4536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ezdSprawaZnak"/>
      <w:r>
        <w:rPr>
          <w:rFonts w:ascii="Times New Roman" w:hAnsi="Times New Roman" w:cs="Times New Roman"/>
          <w:sz w:val="24"/>
          <w:szCs w:val="24"/>
        </w:rPr>
        <w:t>RCL.DPS.555.158.2024</w:t>
      </w:r>
      <w:bookmarkEnd w:id="2"/>
    </w:p>
    <w:p w14:paraId="440309E1" w14:textId="77777777" w:rsidR="00D23BE3" w:rsidRDefault="0065071F" w:rsidP="005E0A73">
      <w:pPr>
        <w:ind w:right="453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Dot.: </w:t>
      </w:r>
      <w:r w:rsidRPr="009A3617">
        <w:rPr>
          <w:rFonts w:ascii="Times New Roman" w:hAnsi="Times New Roman" w:cs="Times New Roman"/>
          <w:sz w:val="20"/>
          <w:szCs w:val="20"/>
        </w:rPr>
        <w:t>PRWL.0210.145.2024.MZ</w:t>
      </w:r>
    </w:p>
    <w:p w14:paraId="439EE244" w14:textId="77777777" w:rsidR="00D23BE3" w:rsidRDefault="0065071F" w:rsidP="00D23BE3">
      <w:pPr>
        <w:ind w:left="4536"/>
        <w:rPr>
          <w:rFonts w:ascii="Times New Roman" w:hAnsi="Times New Roman" w:cs="Times New Roman"/>
          <w:sz w:val="20"/>
          <w:szCs w:val="20"/>
        </w:rPr>
      </w:pPr>
    </w:p>
    <w:p w14:paraId="415B2943" w14:textId="77777777" w:rsidR="009A3617" w:rsidRPr="000510D9" w:rsidRDefault="0065071F" w:rsidP="009A3617">
      <w:pPr>
        <w:spacing w:after="0" w:line="360" w:lineRule="auto"/>
        <w:ind w:left="4536"/>
        <w:rPr>
          <w:rFonts w:ascii="Times New Roman" w:hAnsi="Times New Roman"/>
          <w:b/>
          <w:sz w:val="24"/>
          <w:szCs w:val="24"/>
        </w:rPr>
      </w:pPr>
      <w:r w:rsidRPr="000510D9">
        <w:rPr>
          <w:rFonts w:ascii="Times New Roman" w:hAnsi="Times New Roman"/>
          <w:b/>
          <w:sz w:val="24"/>
          <w:szCs w:val="24"/>
        </w:rPr>
        <w:t>Pan</w:t>
      </w:r>
    </w:p>
    <w:p w14:paraId="614AD205" w14:textId="77777777" w:rsidR="009A3617" w:rsidRPr="000510D9" w:rsidRDefault="0065071F" w:rsidP="009A3617">
      <w:pPr>
        <w:spacing w:after="0" w:line="360" w:lineRule="auto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Władysław Puzoń</w:t>
      </w:r>
    </w:p>
    <w:p w14:paraId="0E67EC20" w14:textId="77777777" w:rsidR="009A3617" w:rsidRPr="000510D9" w:rsidRDefault="0065071F" w:rsidP="009A3617">
      <w:pPr>
        <w:spacing w:after="0" w:line="360" w:lineRule="auto"/>
        <w:ind w:left="4536"/>
        <w:rPr>
          <w:rFonts w:ascii="Times New Roman" w:hAnsi="Times New Roman"/>
          <w:b/>
          <w:sz w:val="24"/>
          <w:szCs w:val="24"/>
        </w:rPr>
      </w:pPr>
      <w:r w:rsidRPr="000510D9">
        <w:rPr>
          <w:rFonts w:ascii="Times New Roman" w:hAnsi="Times New Roman"/>
          <w:b/>
          <w:sz w:val="24"/>
          <w:szCs w:val="24"/>
        </w:rPr>
        <w:t>Dyrektor</w:t>
      </w:r>
    </w:p>
    <w:p w14:paraId="43DA4717" w14:textId="77777777" w:rsidR="009A3617" w:rsidRPr="000510D9" w:rsidRDefault="0065071F" w:rsidP="009A3617">
      <w:pPr>
        <w:spacing w:after="0" w:line="360" w:lineRule="auto"/>
        <w:ind w:left="4536"/>
        <w:rPr>
          <w:rFonts w:ascii="Times New Roman" w:hAnsi="Times New Roman"/>
          <w:b/>
          <w:sz w:val="24"/>
          <w:szCs w:val="24"/>
        </w:rPr>
      </w:pPr>
      <w:r w:rsidRPr="000510D9">
        <w:rPr>
          <w:rFonts w:ascii="Times New Roman" w:hAnsi="Times New Roman"/>
          <w:b/>
          <w:sz w:val="24"/>
          <w:szCs w:val="24"/>
        </w:rPr>
        <w:t>Departamentu Prawnego</w:t>
      </w:r>
    </w:p>
    <w:p w14:paraId="27E6116D" w14:textId="77777777" w:rsidR="009A3617" w:rsidRDefault="0065071F" w:rsidP="009A3617">
      <w:pPr>
        <w:spacing w:after="0" w:line="360" w:lineRule="auto"/>
        <w:ind w:left="4536"/>
        <w:rPr>
          <w:rStyle w:val="Styl3"/>
        </w:rPr>
      </w:pPr>
      <w:r w:rsidRPr="000510D9">
        <w:rPr>
          <w:rFonts w:ascii="Times New Roman" w:hAnsi="Times New Roman"/>
          <w:b/>
          <w:sz w:val="24"/>
          <w:szCs w:val="24"/>
        </w:rPr>
        <w:t>w Ministerstwie Zdrowia</w:t>
      </w:r>
    </w:p>
    <w:p w14:paraId="403754CB" w14:textId="77777777" w:rsidR="009A3617" w:rsidRPr="00E02784" w:rsidRDefault="0065071F" w:rsidP="009A36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CD38D" w14:textId="77777777" w:rsidR="009A3617" w:rsidRPr="00AF71BF" w:rsidRDefault="0065071F" w:rsidP="009A3617">
      <w:pPr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F71BF">
        <w:rPr>
          <w:rFonts w:ascii="Times New Roman" w:hAnsi="Times New Roman" w:cs="Times New Roman"/>
          <w:i/>
          <w:iCs/>
          <w:sz w:val="24"/>
          <w:szCs w:val="24"/>
        </w:rPr>
        <w:t>Szanown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AF71BF">
        <w:rPr>
          <w:rFonts w:ascii="Times New Roman" w:hAnsi="Times New Roman" w:cs="Times New Roman"/>
          <w:i/>
          <w:iCs/>
          <w:sz w:val="24"/>
          <w:szCs w:val="24"/>
        </w:rPr>
        <w:t xml:space="preserve"> Pani</w:t>
      </w:r>
      <w:r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AF71BF">
        <w:rPr>
          <w:rFonts w:ascii="Times New Roman" w:hAnsi="Times New Roman" w:cs="Times New Roman"/>
          <w:i/>
          <w:iCs/>
          <w:sz w:val="24"/>
          <w:szCs w:val="24"/>
        </w:rPr>
        <w:t xml:space="preserve"> Dyrektor</w:t>
      </w:r>
      <w:r>
        <w:rPr>
          <w:rFonts w:ascii="Times New Roman" w:hAnsi="Times New Roman" w:cs="Times New Roman"/>
          <w:i/>
          <w:iCs/>
          <w:sz w:val="24"/>
          <w:szCs w:val="24"/>
        </w:rPr>
        <w:t>ze</w:t>
      </w:r>
      <w:r w:rsidRPr="00AF71BF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580C9FF6" w14:textId="77777777" w:rsidR="009A3617" w:rsidRPr="00AF71BF" w:rsidRDefault="0065071F" w:rsidP="009A3617">
      <w:pPr>
        <w:spacing w:after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71BF">
        <w:rPr>
          <w:rFonts w:ascii="Times New Roman" w:hAnsi="Times New Roman" w:cs="Times New Roman"/>
          <w:bCs/>
          <w:sz w:val="24"/>
          <w:szCs w:val="24"/>
        </w:rPr>
        <w:t xml:space="preserve">w odpowiedzi na pismo z dnia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AF71B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października</w:t>
      </w:r>
      <w:r w:rsidRPr="00AF71BF">
        <w:rPr>
          <w:rFonts w:ascii="Times New Roman" w:hAnsi="Times New Roman" w:cs="Times New Roman"/>
          <w:bCs/>
          <w:sz w:val="24"/>
          <w:szCs w:val="24"/>
        </w:rPr>
        <w:t xml:space="preserve"> 2024 r. Rządowe Centrum Legislacji uprzejmie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71BF">
        <w:rPr>
          <w:rFonts w:ascii="Times New Roman" w:hAnsi="Times New Roman" w:cs="Times New Roman"/>
          <w:bCs/>
          <w:sz w:val="24"/>
          <w:szCs w:val="24"/>
        </w:rPr>
        <w:t xml:space="preserve">informuje, że </w:t>
      </w:r>
      <w:r w:rsidRPr="007979F3">
        <w:rPr>
          <w:rFonts w:ascii="Times New Roman" w:hAnsi="Times New Roman" w:cs="Times New Roman"/>
          <w:bCs/>
          <w:i/>
          <w:iCs/>
          <w:sz w:val="24"/>
          <w:szCs w:val="24"/>
        </w:rPr>
        <w:t>projekt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7979F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rozporządzenia Ministra Zdrowia </w:t>
      </w:r>
      <w:r w:rsidRPr="009A3617">
        <w:rPr>
          <w:rFonts w:ascii="Times New Roman" w:hAnsi="Times New Roman" w:cs="Times New Roman"/>
          <w:bCs/>
          <w:i/>
          <w:iCs/>
          <w:sz w:val="24"/>
          <w:szCs w:val="24"/>
        </w:rPr>
        <w:t>zmieniającego rozporządzenie w sprawie środków odurzających, substancji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A361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psychotropowych, prekursorów </w:t>
      </w:r>
      <w:r w:rsidRPr="009A3617">
        <w:rPr>
          <w:rFonts w:ascii="Times New Roman" w:hAnsi="Times New Roman" w:cs="Times New Roman"/>
          <w:bCs/>
          <w:i/>
          <w:iCs/>
          <w:sz w:val="24"/>
          <w:szCs w:val="24"/>
        </w:rPr>
        <w:t>kategorii 1 i preparatów zawierających te środki lub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A361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substancje </w:t>
      </w:r>
      <w:r w:rsidRPr="007979F3">
        <w:rPr>
          <w:rFonts w:ascii="Times New Roman" w:hAnsi="Times New Roman" w:cs="Times New Roman"/>
          <w:bCs/>
          <w:sz w:val="24"/>
          <w:szCs w:val="24"/>
        </w:rPr>
        <w:t>(MZ 16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7979F3">
        <w:rPr>
          <w:rFonts w:ascii="Times New Roman" w:hAnsi="Times New Roman" w:cs="Times New Roman"/>
          <w:bCs/>
          <w:sz w:val="24"/>
          <w:szCs w:val="24"/>
        </w:rPr>
        <w:t>)</w:t>
      </w:r>
      <w:r w:rsidRPr="00AF71BF">
        <w:rPr>
          <w:rFonts w:ascii="Times New Roman" w:hAnsi="Times New Roman" w:cs="Times New Roman"/>
          <w:bCs/>
          <w:sz w:val="24"/>
          <w:szCs w:val="24"/>
        </w:rPr>
        <w:t>, w wersji przekazanej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71BF">
        <w:rPr>
          <w:rFonts w:ascii="Times New Roman" w:hAnsi="Times New Roman" w:cs="Times New Roman"/>
          <w:bCs/>
          <w:sz w:val="24"/>
          <w:szCs w:val="24"/>
        </w:rPr>
        <w:t>w postaci elektronicznej w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Pr="00AF71BF">
        <w:rPr>
          <w:rFonts w:ascii="Times New Roman" w:hAnsi="Times New Roman" w:cs="Times New Roman"/>
          <w:bCs/>
          <w:sz w:val="24"/>
          <w:szCs w:val="24"/>
        </w:rPr>
        <w:t xml:space="preserve">dniu </w:t>
      </w:r>
      <w:r>
        <w:rPr>
          <w:rFonts w:ascii="Times New Roman" w:hAnsi="Times New Roman" w:cs="Times New Roman"/>
          <w:bCs/>
          <w:sz w:val="24"/>
          <w:szCs w:val="24"/>
        </w:rPr>
        <w:t>21</w:t>
      </w:r>
      <w:r w:rsidRPr="00AF71B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października</w:t>
      </w:r>
      <w:r w:rsidRPr="00AF71BF">
        <w:rPr>
          <w:rFonts w:ascii="Times New Roman" w:hAnsi="Times New Roman" w:cs="Times New Roman"/>
          <w:bCs/>
          <w:sz w:val="24"/>
          <w:szCs w:val="24"/>
        </w:rPr>
        <w:t xml:space="preserve"> 2024 r., nie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Pr="00AF71BF">
        <w:rPr>
          <w:rFonts w:ascii="Times New Roman" w:hAnsi="Times New Roman" w:cs="Times New Roman"/>
          <w:bCs/>
          <w:sz w:val="24"/>
          <w:szCs w:val="24"/>
        </w:rPr>
        <w:t>wymaga rozpatrzenia przez komisję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71BF">
        <w:rPr>
          <w:rFonts w:ascii="Times New Roman" w:hAnsi="Times New Roman" w:cs="Times New Roman"/>
          <w:bCs/>
          <w:sz w:val="24"/>
          <w:szCs w:val="24"/>
        </w:rPr>
        <w:t>prawniczą.</w:t>
      </w:r>
    </w:p>
    <w:p w14:paraId="7761951A" w14:textId="77777777" w:rsidR="009A3617" w:rsidRDefault="0065071F" w:rsidP="009A3617">
      <w:pPr>
        <w:spacing w:after="120"/>
        <w:ind w:firstLine="567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F71BF">
        <w:rPr>
          <w:rFonts w:ascii="Times New Roman" w:hAnsi="Times New Roman" w:cs="Times New Roman"/>
          <w:bCs/>
          <w:i/>
          <w:iCs/>
          <w:sz w:val="24"/>
          <w:szCs w:val="24"/>
        </w:rPr>
        <w:t>Z wyrazami szacunku,</w:t>
      </w:r>
    </w:p>
    <w:p w14:paraId="75A2067F" w14:textId="77777777" w:rsidR="0000170B" w:rsidRDefault="0065071F" w:rsidP="009A3617">
      <w:pPr>
        <w:spacing w:after="120"/>
        <w:ind w:firstLine="567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3E0204F" w14:textId="77777777" w:rsidR="00D23BE3" w:rsidRDefault="0065071F" w:rsidP="00DF138A">
      <w:pPr>
        <w:spacing w:after="0"/>
        <w:ind w:left="4536"/>
        <w:jc w:val="center"/>
        <w:rPr>
          <w:rFonts w:ascii="Times New Roman" w:hAnsi="Times New Roman" w:cs="Times New Roman"/>
        </w:rPr>
      </w:pPr>
      <w:bookmarkStart w:id="3" w:name="ezdPracownikNazwa"/>
      <w:r>
        <w:rPr>
          <w:rFonts w:ascii="Times New Roman" w:hAnsi="Times New Roman" w:cs="Times New Roman"/>
        </w:rPr>
        <w:t>Krzysztof Olszak</w:t>
      </w:r>
      <w:bookmarkEnd w:id="3"/>
    </w:p>
    <w:p w14:paraId="28445F60" w14:textId="77777777" w:rsidR="00DF138A" w:rsidRPr="00DF138A" w:rsidRDefault="0065071F" w:rsidP="00DF138A">
      <w:pPr>
        <w:spacing w:after="0"/>
        <w:ind w:left="4536"/>
        <w:jc w:val="center"/>
        <w:rPr>
          <w:rFonts w:ascii="Times New Roman" w:hAnsi="Times New Roman" w:cs="Times New Roman"/>
        </w:rPr>
      </w:pPr>
      <w:bookmarkStart w:id="4" w:name="ezdPracownikStanowisko"/>
      <w:r>
        <w:rPr>
          <w:rFonts w:ascii="Times New Roman" w:hAnsi="Times New Roman" w:cs="Times New Roman"/>
        </w:rPr>
        <w:t>Dyrektor</w:t>
      </w:r>
      <w:bookmarkEnd w:id="4"/>
    </w:p>
    <w:p w14:paraId="620BB632" w14:textId="77777777" w:rsidR="00D23BE3" w:rsidRDefault="0065071F" w:rsidP="00D23BE3">
      <w:pPr>
        <w:spacing w:after="0"/>
        <w:ind w:left="4536"/>
        <w:jc w:val="center"/>
        <w:rPr>
          <w:rFonts w:ascii="Times New Roman" w:hAnsi="Times New Roman" w:cs="Times New Roman"/>
        </w:rPr>
      </w:pPr>
      <w:bookmarkStart w:id="5" w:name="ezdPracownikAtrybut1"/>
      <w:r>
        <w:rPr>
          <w:rFonts w:ascii="Times New Roman" w:hAnsi="Times New Roman" w:cs="Times New Roman"/>
        </w:rPr>
        <w:t>Departamentu Prawa Społecznego</w:t>
      </w:r>
      <w:bookmarkEnd w:id="5"/>
    </w:p>
    <w:p w14:paraId="76599193" w14:textId="77777777" w:rsidR="00D23BE3" w:rsidRDefault="0065071F" w:rsidP="00DF138A">
      <w:pPr>
        <w:spacing w:after="120"/>
        <w:ind w:left="4536"/>
        <w:jc w:val="center"/>
        <w:rPr>
          <w:rFonts w:ascii="Times New Roman" w:hAnsi="Times New Roman" w:cs="Times New Roman"/>
        </w:rPr>
      </w:pPr>
      <w:bookmarkStart w:id="6" w:name="ezdPracownikAtrybut3"/>
      <w:r>
        <w:rPr>
          <w:rFonts w:ascii="Times New Roman" w:hAnsi="Times New Roman" w:cs="Times New Roman"/>
        </w:rPr>
        <w:t>w Rządowym Centrum Legislacji</w:t>
      </w:r>
      <w:bookmarkEnd w:id="6"/>
    </w:p>
    <w:p w14:paraId="6532A671" w14:textId="77777777" w:rsidR="00D23BE3" w:rsidRPr="00DF138A" w:rsidRDefault="0065071F" w:rsidP="004C6DE0">
      <w:pPr>
        <w:spacing w:after="12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bookmarkStart w:id="7" w:name="ezdPracownikAtrybut2"/>
      <w:r>
        <w:rPr>
          <w:rFonts w:ascii="Times New Roman" w:hAnsi="Times New Roman" w:cs="Times New Roman"/>
          <w:sz w:val="20"/>
          <w:szCs w:val="20"/>
        </w:rPr>
        <w:t>/-podpisano kwalifikowanym podpisem elektronicznym/</w:t>
      </w:r>
      <w:bookmarkEnd w:id="7"/>
    </w:p>
    <w:p w14:paraId="63282892" w14:textId="77777777" w:rsidR="00D23BE3" w:rsidRDefault="0065071F" w:rsidP="00D23BE3">
      <w:pPr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16A95BFB" w14:textId="77777777" w:rsidR="009A3617" w:rsidRDefault="0065071F" w:rsidP="00D23BE3">
      <w:pPr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7A3A7815" w14:textId="77777777" w:rsidR="009A3617" w:rsidRDefault="0065071F" w:rsidP="00D23BE3">
      <w:pPr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301DBDE8" w14:textId="77777777" w:rsidR="004C6DE0" w:rsidRDefault="0065071F" w:rsidP="004C6DE0">
      <w:pPr>
        <w:spacing w:after="0"/>
        <w:jc w:val="both"/>
        <w:rPr>
          <w:rFonts w:ascii="Times New Roman" w:hAnsi="Times New Roman"/>
          <w:bCs/>
        </w:rPr>
      </w:pPr>
    </w:p>
    <w:p w14:paraId="000B45ED" w14:textId="77777777" w:rsidR="007272FA" w:rsidRDefault="0065071F" w:rsidP="004C6DE0">
      <w:pPr>
        <w:spacing w:after="0"/>
        <w:jc w:val="both"/>
        <w:rPr>
          <w:rFonts w:ascii="Times New Roman" w:hAnsi="Times New Roman"/>
          <w:bCs/>
        </w:rPr>
      </w:pPr>
    </w:p>
    <w:sdt>
      <w:sdtPr>
        <w:rPr>
          <w:rFonts w:ascii="Times New Roman" w:hAnsi="Times New Roman"/>
          <w:bCs/>
          <w:sz w:val="18"/>
          <w:szCs w:val="18"/>
        </w:rPr>
        <w:id w:val="-609512769"/>
        <w:lock w:val="contentLocked"/>
        <w:placeholder>
          <w:docPart w:val="5ECCC6B0F66C4D60A666F8026502A1C0"/>
        </w:placeholder>
      </w:sdtPr>
      <w:sdtEndPr/>
      <w:sdtContent>
        <w:p w14:paraId="4B864401" w14:textId="77777777" w:rsidR="004C6DE0" w:rsidRPr="006813CD" w:rsidRDefault="0065071F" w:rsidP="004C6DE0">
          <w:pPr>
            <w:spacing w:after="0"/>
            <w:jc w:val="both"/>
            <w:rPr>
              <w:rFonts w:ascii="Times New Roman" w:hAnsi="Times New Roman"/>
              <w:bCs/>
              <w:sz w:val="18"/>
              <w:szCs w:val="18"/>
            </w:rPr>
          </w:pPr>
          <w:r>
            <w:rPr>
              <w:rFonts w:ascii="Times New Roman" w:hAnsi="Times New Roman"/>
              <w:bCs/>
              <w:sz w:val="18"/>
              <w:szCs w:val="18"/>
            </w:rPr>
            <w:t xml:space="preserve">Sprawę prowadzi: </w:t>
          </w:r>
          <w:bookmarkStart w:id="8" w:name="ezdAutorNazwa"/>
          <w:r>
            <w:rPr>
              <w:rFonts w:ascii="Times New Roman" w:hAnsi="Times New Roman"/>
              <w:bCs/>
              <w:sz w:val="18"/>
              <w:szCs w:val="18"/>
            </w:rPr>
            <w:t>Milena Dobrzyńska</w:t>
          </w:r>
        </w:p>
        <w:bookmarkEnd w:id="8" w:displacedByCustomXml="next"/>
      </w:sdtContent>
    </w:sdt>
    <w:sectPr w:rsidR="004C6DE0" w:rsidRPr="00681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71F"/>
    <w:rsid w:val="0065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DE19A"/>
  <w15:docId w15:val="{A9BC22A8-2EEA-455A-A19B-FE97AB00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E0A7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E0A73"/>
    <w:rPr>
      <w:color w:val="808080"/>
    </w:rPr>
  </w:style>
  <w:style w:type="character" w:customStyle="1" w:styleId="Styl3">
    <w:name w:val="Styl3"/>
    <w:basedOn w:val="Domylnaczcionkaakapitu"/>
    <w:uiPriority w:val="1"/>
    <w:rsid w:val="00D23BE3"/>
    <w:rPr>
      <w:rFonts w:ascii="Times New Roman" w:hAnsi="Times New Roman"/>
      <w:b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CCC6B0F66C4D60A666F8026502A1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287B71-D231-4885-B700-8440D3C8A790}"/>
      </w:docPartPr>
      <w:docPartBody>
        <w:p w:rsidR="00874F54" w:rsidRDefault="00526845" w:rsidP="00C43E16">
          <w:pPr>
            <w:pStyle w:val="5ECCC6B0F66C4D60A666F8026502A1C0"/>
          </w:pPr>
          <w:r w:rsidRPr="008E2FF0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845"/>
    <w:rsid w:val="0052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74F54"/>
    <w:rPr>
      <w:color w:val="808080"/>
    </w:rPr>
  </w:style>
  <w:style w:type="paragraph" w:customStyle="1" w:styleId="5ECCC6B0F66C4D60A666F8026502A1C0">
    <w:name w:val="5ECCC6B0F66C4D60A666F8026502A1C0"/>
    <w:rsid w:val="00C43E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8D793-E179-4C1A-B89A-7C346B07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Garbarczyk Krzysztof</dc:creator>
  <cp:lastModifiedBy>Dobrzyńska Milena</cp:lastModifiedBy>
  <cp:revision>2</cp:revision>
  <dcterms:created xsi:type="dcterms:W3CDTF">2024-10-23T11:27:00Z</dcterms:created>
  <dcterms:modified xsi:type="dcterms:W3CDTF">2024-10-23T11:27:00Z</dcterms:modified>
</cp:coreProperties>
</file>